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INFORMACJE DOTYCZ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CE ORGANIZACJI WYPOCZYNKU PODCZAS WAKACJI 2020, ob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z rekreacyjno-sportowy MORZE, MORZE, MORZE 2020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turnusy:6.08.16.08.2020, 16.08-26.08.2020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Szanowni Pa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stwo.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zwi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zku z zapytaniami,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re ostatnio mia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 miejsce chcieli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podzieli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 Wami Naszymi decyzjami dotycz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cymi wyjazd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w wakacyjnych.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Wiadomo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dzieci jak i Pa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stwo z niecierpliwo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czekacie na wakacje. W zwi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zku z sytuacj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jaka ma miejsce obecnie istnieje obawa czy wypoczynek,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ry pragniemy zorganizowa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dojdzie do skutku.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Nasze obozy charakteryzuj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specyficzn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atmosfer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 Ka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dy dzie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ń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  NASZYCH OBOZACH jest pe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en atrakcji. Staramy 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 „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zagospodarowa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ć”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tak czas Naszym uczestnikom by nie mieli czasu na zat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sknienie za swoimi rodzicami czy korzystanie ze swoich ulubionych gad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w(tj. telefon:)). Nasza kadra to tak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wielki plus. 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awna ekipa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skiSports to od lat ci sami wychowawcy, trenerzy. Dbaj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by podczas trwania obozu panowa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 rodzinna atmosfera a pomys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ść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ich powoduje z ka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dym rokiem niesamowit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ilo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ść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atrakcji. Nasza kadra to tak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bezpiecze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stwo i organizacja. Poprzez wszystkie lata nauczyli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ze sob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wsp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pracowa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ć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 uzupe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  w trudnych momentach wspiera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ć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 Kaz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 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onek ekipy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skiSports jest niesamowicie 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ny. Dzi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ki niesamowitemu zaanga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owaniu oraz kreatywno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ci, Wy-uczestnicy macie mo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ść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ycia niesamowitych przyg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d, zdobywania nowych do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wiadcze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 prze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amywania 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asnych barier. Organizuj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 obozy staramy 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byli jedn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 wielk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rodzin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 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skiSports. 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ymy do tego by ka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dy zna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 obozie i wzajemnie sobie pomaga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 Dlatego te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ż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stworzyli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turniej tr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jmagiczne, gdzie trenerzy wybieraj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swoje dru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yny ze wszystkich uczestnik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i przez ca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 czas trwania obozu bior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udzia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ł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nego rodzaju konkurencjach, zabawach , zadaniach. Dzieci niesamowicie 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integruj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co uwa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amy za sw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 wielki sukces podczas organizacji obozu.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Wiadomo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organizacja wypoczynku,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ry oferujemy nie jest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atwa. Tak napraw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przygotowania do wakacji 2020 zaczynaj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od wrze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nia 2019. W tym roku jeszcze wcze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niej zabrali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do pracy, poniewa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ż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pierwszy raz od 8 lat zmienili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miejsce organizacji Naszych oboz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w. Wybrali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rodek nad morzem ,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re od zawsze by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 miejscem wymarzonym do organizacji. Nale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 wspomnie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ć 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zmiana miejsca Naszych oboz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to nie zako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czenie wsp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pracy z 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rodkiem WAWRZOWIZNA. Dlaczego? bo Warzka to Nasz drugi dom. Niesamowita liczba niezapomnianych wspomnie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ń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 atrakcji oraz profesjonalnego podej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cia wszystkich pracownik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rodka powodowa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o ,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co roku bardzo ch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tnie przyje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do tego kameralnego 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rodka. Nie m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wimy do widzenia , tylko do zobaczenia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……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WAWRZKOWIZNO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……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Wracaj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 do przygotowa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ń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od wrze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nia ustalali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z trenerami program, nowe atrakcje, a tak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uzupe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niali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Nasz sprz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t sportowo-rekreacyjny.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Sami wiecie Pa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stwo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na 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chwil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nie ma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„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zielonego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wiat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”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eli chodzi o organizacj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wypoczynku podczas wakacji 2020.  W dalszym ci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gu nie ma informacji czy be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zie mo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ść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wyjazd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wakacyjnych. Pozostaje Nam czeka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 rozw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 sytuacji,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ra z dnia na dzie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ń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ulega zmianie. Wiadomo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zdrowie , bezpiecze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stwo uczestnik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jest dla Nas najwa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niejsze , dlatego skrupulatnie i uwa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 przygotowujemy  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do organizacji wakacyjnych oboz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w.  ZOBOWI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ZANIA wobec zarezerwowanych obiekt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, wynaj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tych autokar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i innych firm, z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rymi podj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wsp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prac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Ju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ż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od dzisiaj wznawiamy 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cia na kortach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skiSports. Tym miejscu zach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camy do skorzystania z Naszej aktualnej oferty wynaj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cia kort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 lub uczestnictwa w zaj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ciach. Miejmy nadzieje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ilo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ść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zachorowa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ń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dzie 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zmniejsza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 co przyczyni 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do wspomnianego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„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zielonego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wiat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”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eli chodzi o wyjazdy wakacyjne w tym roku. Wiadomo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to ju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ż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 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takie same obozy jak kiedy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. Dlatego te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ż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wprowadzimy nowe zasady i regu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y, kt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re powoli tworzymy i na dniach Pa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stwa poinformujemy. Oczywi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cie liczymy na Wasze wsparcie oraz podpowiedzi lub wskaz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wki by jeszcze usprawni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Nasz wyjazd.</w:t>
      </w:r>
    </w:p>
    <w:p>
      <w:pPr>
        <w:pStyle w:val="Domyślne"/>
        <w:bidi w:val="0"/>
        <w:spacing w:before="0"/>
        <w:ind w:left="0" w:right="0" w:firstLine="0"/>
        <w:jc w:val="left"/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Pamietajmy 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decyzj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  wycofaniu si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 organizacji wypoczynku nie mo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emy podj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ąć 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gdy nie ma jasnych wytycznych oraz rozporz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dze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b w:val="1"/>
          <w:bCs w:val="1"/>
          <w:i w:val="1"/>
          <w:iCs w:val="1"/>
          <w:outline w:val="0"/>
          <w:color w:val="1b1e20"/>
          <w:sz w:val="28"/>
          <w:szCs w:val="28"/>
          <w:u w:val="single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Dlatego te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ż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 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chwil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nie odwo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ujemy Naszego obozu. W za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czniku przesy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amy kart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ę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obozow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oraz umow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, gdzie jasno okre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lone 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zasady rezygnacji z wypoczynku. Wiadomo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istnieje poj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cie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„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 wy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szej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”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i na niej 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dziemy opiera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ść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rezygnacji z obozu w przypadku wydania odpowiedniej dyrektywy. W przypadku wydania takiej decyzji wszystkie zobowi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zania wobec Pa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stwa zostan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zwr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cone w trybie natychmiastowym. 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Bardzo prosimy o dokonywanie op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at drugiej raty zgodnie z terminem oraz jak najszybsze wys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anie skanu karty obozowej, by je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eli 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dzie mo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ść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jak najszybsze zg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oszenie wypoczynku.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dziemy z Pa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stwem w sta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ym kontakcie i nast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pny komunikat wydamy na pocz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tku czerwca. Nasze turnusy s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dopiero w sierpniu 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 mamy gor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ą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nadzieje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ż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e do tego czasu wszystko wr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 do normy i b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ę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dziemy mogli zabra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ć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dzieci w niesamowit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podr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óż…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.  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y czas jeste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my do Pa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stwa dyspozycji, odpowiemy na wszystkie Pa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stwa pytania. Czekamy z niecierpliwo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ci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ą 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na lepsze dni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…</w:t>
      </w:r>
    </w:p>
    <w:p>
      <w:pPr>
        <w:pStyle w:val="Domyślne"/>
        <w:bidi w:val="0"/>
        <w:spacing w:before="0"/>
        <w:ind w:left="0" w:right="0" w:firstLine="0"/>
        <w:jc w:val="left"/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Marek i Micha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ł Ś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liwi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>ń</w:t>
      </w:r>
      <w:r>
        <w:rPr>
          <w:outline w:val="0"/>
          <w:color w:val="1b1e20"/>
          <w:sz w:val="28"/>
          <w:szCs w:val="28"/>
          <w:shd w:val="clear" w:color="auto" w:fill="ffffff"/>
          <w:rtl w:val="0"/>
          <w14:textFill>
            <w14:solidFill>
              <w14:srgbClr w14:val="1C1E21"/>
            </w14:solidFill>
          </w14:textFill>
        </w:rPr>
        <w:t xml:space="preserve">scy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